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FC8" w:rsidRDefault="00E66FC8" w:rsidP="00E66FC8">
      <w:pPr>
        <w:pStyle w:val="2"/>
        <w:spacing w:before="156"/>
        <w:jc w:val="center"/>
        <w:rPr>
          <w:rFonts w:hint="eastAsia"/>
        </w:rPr>
      </w:pPr>
      <w:bookmarkStart w:id="0" w:name="_GoBack"/>
      <w:bookmarkEnd w:id="0"/>
    </w:p>
    <w:p w:rsidR="00E72352" w:rsidRDefault="00CD1057" w:rsidP="00E66FC8">
      <w:pPr>
        <w:pStyle w:val="2"/>
        <w:spacing w:before="156"/>
        <w:jc w:val="center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第二十届中国国际软件博览会论坛活动安排表</w:t>
      </w:r>
    </w:p>
    <w:p w:rsidR="00E66FC8" w:rsidRPr="00E66FC8" w:rsidRDefault="00E66FC8" w:rsidP="00E66FC8">
      <w:pPr>
        <w:rPr>
          <w:rFonts w:hint="eastAsia"/>
        </w:rPr>
      </w:pPr>
    </w:p>
    <w:p w:rsidR="00E66FC8" w:rsidRPr="00E66FC8" w:rsidRDefault="00E66FC8" w:rsidP="00E66FC8"/>
    <w:tbl>
      <w:tblPr>
        <w:tblW w:w="8504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4446"/>
        <w:gridCol w:w="1432"/>
        <w:gridCol w:w="1422"/>
      </w:tblGrid>
      <w:tr w:rsidR="00E72352" w:rsidTr="00E66FC8">
        <w:trPr>
          <w:tblHeader/>
          <w:jc w:val="center"/>
        </w:trPr>
        <w:tc>
          <w:tcPr>
            <w:tcW w:w="1204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aps/>
                <w:spacing w:val="15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4446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aps/>
                <w:spacing w:val="15"/>
                <w:kern w:val="0"/>
                <w:sz w:val="20"/>
                <w:szCs w:val="20"/>
                <w:lang w:bidi="ar"/>
              </w:rPr>
              <w:t>论坛名称</w:t>
            </w:r>
          </w:p>
        </w:tc>
        <w:tc>
          <w:tcPr>
            <w:tcW w:w="1432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aps/>
                <w:spacing w:val="15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b/>
                <w:caps/>
                <w:spacing w:val="15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422" w:type="dxa"/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center"/>
              <w:textAlignment w:val="center"/>
              <w:rPr>
                <w:rFonts w:ascii="新宋体" w:eastAsia="新宋体" w:hAnsi="新宋体" w:cs="新宋体"/>
                <w:b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b/>
                <w:caps/>
                <w:spacing w:val="15"/>
                <w:kern w:val="0"/>
                <w:sz w:val="20"/>
                <w:szCs w:val="20"/>
                <w:lang w:bidi="ar"/>
              </w:rPr>
              <w:t>联系人</w:t>
            </w:r>
          </w:p>
        </w:tc>
      </w:tr>
      <w:tr w:rsidR="00E72352" w:rsidTr="00E66FC8">
        <w:trPr>
          <w:trHeight w:val="84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5月26日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9:00-9:30</w:t>
            </w: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2016</w:t>
            </w:r>
            <w:proofErr w:type="gramStart"/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第二十届软博会</w:t>
            </w:r>
            <w:proofErr w:type="gramEnd"/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开幕式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北京展览馆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1号馆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徐萌</w:t>
            </w:r>
          </w:p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13911906601</w:t>
            </w:r>
          </w:p>
        </w:tc>
      </w:tr>
      <w:tr w:rsidR="00E72352" w:rsidTr="00E66FC8">
        <w:trPr>
          <w:trHeight w:val="840"/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5月26日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全天</w:t>
            </w: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中国软件和信息技术服务业发展高峰论坛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bookmarkStart w:id="1" w:name="OLE_LINK1"/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北京展览馆</w:t>
            </w:r>
          </w:p>
          <w:bookmarkEnd w:id="1"/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大报告厅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张忠文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13511067757</w:t>
            </w:r>
          </w:p>
        </w:tc>
      </w:tr>
      <w:tr w:rsidR="00E72352" w:rsidTr="00E66FC8">
        <w:trPr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5月26日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下午</w:t>
            </w: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信息发布会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北京展览馆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6号馆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周易江</w:t>
            </w:r>
            <w:proofErr w:type="gramEnd"/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18612035891</w:t>
            </w:r>
          </w:p>
        </w:tc>
      </w:tr>
      <w:tr w:rsidR="00E72352" w:rsidTr="00E66FC8">
        <w:trPr>
          <w:jc w:val="center"/>
        </w:trPr>
        <w:tc>
          <w:tcPr>
            <w:tcW w:w="1204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5月27日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全天</w:t>
            </w: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信息化和工业化深度融合论坛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北京展览馆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大报告厅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张忠文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13511067757</w:t>
            </w:r>
          </w:p>
        </w:tc>
      </w:tr>
      <w:tr w:rsidR="00E72352" w:rsidTr="00E66FC8">
        <w:trPr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5月27日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上午</w:t>
            </w: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中国信息技术服务标准发展论坛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北京展览馆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6号馆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李东梅</w:t>
            </w:r>
            <w:proofErr w:type="gramEnd"/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13683364978</w:t>
            </w:r>
          </w:p>
        </w:tc>
      </w:tr>
      <w:tr w:rsidR="00E72352" w:rsidTr="00E66FC8">
        <w:trPr>
          <w:jc w:val="center"/>
        </w:trPr>
        <w:tc>
          <w:tcPr>
            <w:tcW w:w="1204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E72352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中国软件园区发展论坛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中关村软件园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姚远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13146678460</w:t>
            </w:r>
          </w:p>
        </w:tc>
      </w:tr>
      <w:tr w:rsidR="00E72352" w:rsidTr="00E66FC8">
        <w:trPr>
          <w:jc w:val="center"/>
        </w:trPr>
        <w:tc>
          <w:tcPr>
            <w:tcW w:w="1204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E72352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软件商业生态大会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北京新世纪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日航酒店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袁宜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18618129673</w:t>
            </w:r>
          </w:p>
        </w:tc>
      </w:tr>
      <w:tr w:rsidR="00E72352" w:rsidTr="00E66FC8">
        <w:trPr>
          <w:trHeight w:val="855"/>
          <w:jc w:val="center"/>
        </w:trPr>
        <w:tc>
          <w:tcPr>
            <w:tcW w:w="1204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5月27日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下午</w:t>
            </w: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中国软件产业合作高峰论坛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北京展览馆</w:t>
            </w:r>
          </w:p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6号馆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郝峥嵘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13810467528</w:t>
            </w:r>
          </w:p>
        </w:tc>
      </w:tr>
      <w:tr w:rsidR="00E72352" w:rsidTr="00E66FC8">
        <w:trPr>
          <w:trHeight w:val="855"/>
          <w:jc w:val="center"/>
        </w:trPr>
        <w:tc>
          <w:tcPr>
            <w:tcW w:w="1204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E72352">
            <w:pPr>
              <w:jc w:val="center"/>
              <w:rPr>
                <w:rFonts w:ascii="新宋体" w:eastAsia="新宋体" w:hAnsi="新宋体" w:cs="新宋体"/>
                <w:sz w:val="20"/>
                <w:szCs w:val="20"/>
              </w:rPr>
            </w:pPr>
          </w:p>
        </w:tc>
        <w:tc>
          <w:tcPr>
            <w:tcW w:w="4446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255" w:lineRule="atLeast"/>
              <w:jc w:val="left"/>
              <w:textAlignment w:val="center"/>
              <w:rPr>
                <w:rFonts w:ascii="新宋体" w:eastAsia="新宋体" w:hAnsi="新宋体" w:cs="新宋体"/>
                <w:caps/>
                <w:spacing w:val="15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aps/>
                <w:spacing w:val="15"/>
                <w:kern w:val="0"/>
                <w:sz w:val="20"/>
                <w:szCs w:val="20"/>
                <w:lang w:bidi="ar"/>
              </w:rPr>
              <w:t>软件工程与质量论坛</w:t>
            </w:r>
          </w:p>
        </w:tc>
        <w:tc>
          <w:tcPr>
            <w:tcW w:w="143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center"/>
              <w:textAlignment w:val="center"/>
              <w:rPr>
                <w:rFonts w:ascii="新宋体" w:eastAsia="新宋体" w:hAnsi="新宋体" w:cs="新宋体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北京德宝饭店</w:t>
            </w:r>
          </w:p>
        </w:tc>
        <w:tc>
          <w:tcPr>
            <w:tcW w:w="1422" w:type="dxa"/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E72352" w:rsidRDefault="00CD1057">
            <w:pPr>
              <w:widowControl/>
              <w:spacing w:line="345" w:lineRule="atLeast"/>
              <w:jc w:val="left"/>
              <w:textAlignment w:val="center"/>
              <w:rPr>
                <w:rFonts w:ascii="新宋体" w:eastAsia="新宋体" w:hAnsi="新宋体" w:cs="新宋体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t>张絮</w:t>
            </w:r>
            <w:r>
              <w:rPr>
                <w:rFonts w:ascii="新宋体" w:eastAsia="新宋体" w:hAnsi="新宋体" w:cs="新宋体" w:hint="eastAsia"/>
                <w:kern w:val="0"/>
                <w:sz w:val="20"/>
                <w:szCs w:val="20"/>
                <w:lang w:bidi="ar"/>
              </w:rPr>
              <w:br/>
              <w:t>13581800110</w:t>
            </w:r>
          </w:p>
        </w:tc>
      </w:tr>
    </w:tbl>
    <w:p w:rsidR="00E72352" w:rsidRDefault="00E72352"/>
    <w:p w:rsidR="00E72352" w:rsidRDefault="00E72352"/>
    <w:sectPr w:rsidR="00E72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AD" w:rsidRDefault="00D442AD" w:rsidP="00E66FC8">
      <w:r>
        <w:separator/>
      </w:r>
    </w:p>
  </w:endnote>
  <w:endnote w:type="continuationSeparator" w:id="0">
    <w:p w:rsidR="00D442AD" w:rsidRDefault="00D442AD" w:rsidP="00E6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AD" w:rsidRDefault="00D442AD" w:rsidP="00E66FC8">
      <w:r>
        <w:separator/>
      </w:r>
    </w:p>
  </w:footnote>
  <w:footnote w:type="continuationSeparator" w:id="0">
    <w:p w:rsidR="00D442AD" w:rsidRDefault="00D442AD" w:rsidP="00E6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857F6"/>
    <w:rsid w:val="00CD1057"/>
    <w:rsid w:val="00D442AD"/>
    <w:rsid w:val="00E66FC8"/>
    <w:rsid w:val="00E72352"/>
    <w:rsid w:val="0AFF0501"/>
    <w:rsid w:val="131212D5"/>
    <w:rsid w:val="1D2446D0"/>
    <w:rsid w:val="1EA931C0"/>
    <w:rsid w:val="22E13C24"/>
    <w:rsid w:val="39016263"/>
    <w:rsid w:val="517F1757"/>
    <w:rsid w:val="54360184"/>
    <w:rsid w:val="623F0518"/>
    <w:rsid w:val="706857F6"/>
    <w:rsid w:val="791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Keyboard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="150" w:line="570" w:lineRule="atLeast"/>
      <w:jc w:val="left"/>
      <w:outlineLvl w:val="0"/>
    </w:pPr>
    <w:rPr>
      <w:rFonts w:ascii="宋体" w:eastAsia="宋体" w:hAnsi="宋体" w:cs="Times New Roman" w:hint="eastAsia"/>
      <w:color w:val="333333"/>
      <w:spacing w:val="-13"/>
      <w:kern w:val="44"/>
      <w:sz w:val="54"/>
      <w:szCs w:val="54"/>
    </w:rPr>
  </w:style>
  <w:style w:type="paragraph" w:styleId="2">
    <w:name w:val="heading 2"/>
    <w:basedOn w:val="a"/>
    <w:next w:val="a"/>
    <w:unhideWhenUsed/>
    <w:qFormat/>
    <w:pPr>
      <w:keepNext/>
      <w:keepLines/>
      <w:spacing w:beforeLines="50" w:before="50"/>
      <w:jc w:val="left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00000"/>
      <w:u w:val="single"/>
    </w:rPr>
  </w:style>
  <w:style w:type="character" w:styleId="a5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urier New" w:hAnsi="Courier New" w:cs="Courier New"/>
      <w:sz w:val="20"/>
    </w:rPr>
  </w:style>
  <w:style w:type="character" w:styleId="HTML1">
    <w:name w:val="HTML Acronym"/>
    <w:basedOn w:val="a0"/>
    <w:qFormat/>
  </w:style>
  <w:style w:type="character" w:styleId="a6">
    <w:name w:val="Hyperlink"/>
    <w:basedOn w:val="a0"/>
    <w:qFormat/>
    <w:rPr>
      <w:color w:val="000000"/>
      <w:u w:val="single"/>
    </w:rPr>
  </w:style>
  <w:style w:type="character" w:styleId="HTML2">
    <w:name w:val="HTML Code"/>
    <w:basedOn w:val="a0"/>
    <w:rPr>
      <w:rFonts w:ascii="Courier New" w:hAnsi="Courier New" w:cs="Courier New" w:hint="default"/>
      <w:sz w:val="20"/>
    </w:rPr>
  </w:style>
  <w:style w:type="character" w:styleId="HTML3">
    <w:name w:val="HTML Cite"/>
    <w:basedOn w:val="a0"/>
    <w:rPr>
      <w:i/>
    </w:rPr>
  </w:style>
  <w:style w:type="character" w:styleId="HTML4">
    <w:name w:val="HTML Keyboard"/>
    <w:basedOn w:val="a0"/>
    <w:qFormat/>
    <w:rPr>
      <w:rFonts w:ascii="Courier New" w:hAnsi="Courier New" w:cs="Courier New" w:hint="default"/>
      <w:sz w:val="20"/>
    </w:rPr>
  </w:style>
  <w:style w:type="character" w:customStyle="1" w:styleId="categories">
    <w:name w:val="categories"/>
    <w:basedOn w:val="a0"/>
    <w:qFormat/>
    <w:rPr>
      <w:bdr w:val="single" w:sz="6" w:space="0" w:color="FFFFFF"/>
    </w:rPr>
  </w:style>
  <w:style w:type="character" w:customStyle="1" w:styleId="categories1">
    <w:name w:val="categories1"/>
    <w:basedOn w:val="a0"/>
    <w:qFormat/>
  </w:style>
  <w:style w:type="character" w:customStyle="1" w:styleId="categories2">
    <w:name w:val="categories2"/>
    <w:basedOn w:val="a0"/>
    <w:qFormat/>
  </w:style>
  <w:style w:type="character" w:customStyle="1" w:styleId="comments">
    <w:name w:val="comments"/>
    <w:basedOn w:val="a0"/>
    <w:qFormat/>
    <w:rPr>
      <w:bdr w:val="single" w:sz="6" w:space="0" w:color="FFFFFF"/>
    </w:rPr>
  </w:style>
  <w:style w:type="character" w:customStyle="1" w:styleId="comments1">
    <w:name w:val="comments1"/>
    <w:basedOn w:val="a0"/>
    <w:qFormat/>
  </w:style>
  <w:style w:type="character" w:customStyle="1" w:styleId="comments2">
    <w:name w:val="comments2"/>
    <w:basedOn w:val="a0"/>
    <w:qFormat/>
  </w:style>
  <w:style w:type="character" w:customStyle="1" w:styleId="info">
    <w:name w:val="info"/>
    <w:basedOn w:val="a0"/>
  </w:style>
  <w:style w:type="character" w:customStyle="1" w:styleId="info1">
    <w:name w:val="info1"/>
    <w:basedOn w:val="a0"/>
  </w:style>
  <w:style w:type="character" w:customStyle="1" w:styleId="info2">
    <w:name w:val="info2"/>
    <w:basedOn w:val="a0"/>
    <w:qFormat/>
  </w:style>
  <w:style w:type="paragraph" w:customStyle="1" w:styleId="10">
    <w:name w:val="题注1"/>
    <w:basedOn w:val="a"/>
    <w:qFormat/>
    <w:pPr>
      <w:spacing w:line="240" w:lineRule="atLeast"/>
      <w:jc w:val="center"/>
    </w:pPr>
    <w:rPr>
      <w:rFonts w:cs="Times New Roman"/>
      <w:kern w:val="0"/>
      <w:sz w:val="16"/>
      <w:szCs w:val="16"/>
    </w:rPr>
  </w:style>
  <w:style w:type="paragraph" w:styleId="a7">
    <w:name w:val="Balloon Text"/>
    <w:basedOn w:val="a"/>
    <w:link w:val="Char"/>
    <w:rsid w:val="00CD1057"/>
    <w:rPr>
      <w:sz w:val="18"/>
      <w:szCs w:val="18"/>
    </w:rPr>
  </w:style>
  <w:style w:type="character" w:customStyle="1" w:styleId="Char">
    <w:name w:val="批注框文本 Char"/>
    <w:basedOn w:val="a0"/>
    <w:link w:val="a7"/>
    <w:rsid w:val="00CD1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E6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66F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E6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66F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Keyboard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="150" w:line="570" w:lineRule="atLeast"/>
      <w:jc w:val="left"/>
      <w:outlineLvl w:val="0"/>
    </w:pPr>
    <w:rPr>
      <w:rFonts w:ascii="宋体" w:eastAsia="宋体" w:hAnsi="宋体" w:cs="Times New Roman" w:hint="eastAsia"/>
      <w:color w:val="333333"/>
      <w:spacing w:val="-13"/>
      <w:kern w:val="44"/>
      <w:sz w:val="54"/>
      <w:szCs w:val="54"/>
    </w:rPr>
  </w:style>
  <w:style w:type="paragraph" w:styleId="2">
    <w:name w:val="heading 2"/>
    <w:basedOn w:val="a"/>
    <w:next w:val="a"/>
    <w:unhideWhenUsed/>
    <w:qFormat/>
    <w:pPr>
      <w:keepNext/>
      <w:keepLines/>
      <w:spacing w:beforeLines="50" w:before="50"/>
      <w:jc w:val="left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00000"/>
      <w:u w:val="single"/>
    </w:rPr>
  </w:style>
  <w:style w:type="character" w:styleId="a5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Typewriter"/>
    <w:basedOn w:val="a0"/>
    <w:qFormat/>
    <w:rPr>
      <w:rFonts w:ascii="Courier New" w:hAnsi="Courier New" w:cs="Courier New"/>
      <w:sz w:val="20"/>
    </w:rPr>
  </w:style>
  <w:style w:type="character" w:styleId="HTML1">
    <w:name w:val="HTML Acronym"/>
    <w:basedOn w:val="a0"/>
    <w:qFormat/>
  </w:style>
  <w:style w:type="character" w:styleId="a6">
    <w:name w:val="Hyperlink"/>
    <w:basedOn w:val="a0"/>
    <w:qFormat/>
    <w:rPr>
      <w:color w:val="000000"/>
      <w:u w:val="single"/>
    </w:rPr>
  </w:style>
  <w:style w:type="character" w:styleId="HTML2">
    <w:name w:val="HTML Code"/>
    <w:basedOn w:val="a0"/>
    <w:rPr>
      <w:rFonts w:ascii="Courier New" w:hAnsi="Courier New" w:cs="Courier New" w:hint="default"/>
      <w:sz w:val="20"/>
    </w:rPr>
  </w:style>
  <w:style w:type="character" w:styleId="HTML3">
    <w:name w:val="HTML Cite"/>
    <w:basedOn w:val="a0"/>
    <w:rPr>
      <w:i/>
    </w:rPr>
  </w:style>
  <w:style w:type="character" w:styleId="HTML4">
    <w:name w:val="HTML Keyboard"/>
    <w:basedOn w:val="a0"/>
    <w:qFormat/>
    <w:rPr>
      <w:rFonts w:ascii="Courier New" w:hAnsi="Courier New" w:cs="Courier New" w:hint="default"/>
      <w:sz w:val="20"/>
    </w:rPr>
  </w:style>
  <w:style w:type="character" w:customStyle="1" w:styleId="categories">
    <w:name w:val="categories"/>
    <w:basedOn w:val="a0"/>
    <w:qFormat/>
    <w:rPr>
      <w:bdr w:val="single" w:sz="6" w:space="0" w:color="FFFFFF"/>
    </w:rPr>
  </w:style>
  <w:style w:type="character" w:customStyle="1" w:styleId="categories1">
    <w:name w:val="categories1"/>
    <w:basedOn w:val="a0"/>
    <w:qFormat/>
  </w:style>
  <w:style w:type="character" w:customStyle="1" w:styleId="categories2">
    <w:name w:val="categories2"/>
    <w:basedOn w:val="a0"/>
    <w:qFormat/>
  </w:style>
  <w:style w:type="character" w:customStyle="1" w:styleId="comments">
    <w:name w:val="comments"/>
    <w:basedOn w:val="a0"/>
    <w:qFormat/>
    <w:rPr>
      <w:bdr w:val="single" w:sz="6" w:space="0" w:color="FFFFFF"/>
    </w:rPr>
  </w:style>
  <w:style w:type="character" w:customStyle="1" w:styleId="comments1">
    <w:name w:val="comments1"/>
    <w:basedOn w:val="a0"/>
    <w:qFormat/>
  </w:style>
  <w:style w:type="character" w:customStyle="1" w:styleId="comments2">
    <w:name w:val="comments2"/>
    <w:basedOn w:val="a0"/>
    <w:qFormat/>
  </w:style>
  <w:style w:type="character" w:customStyle="1" w:styleId="info">
    <w:name w:val="info"/>
    <w:basedOn w:val="a0"/>
  </w:style>
  <w:style w:type="character" w:customStyle="1" w:styleId="info1">
    <w:name w:val="info1"/>
    <w:basedOn w:val="a0"/>
  </w:style>
  <w:style w:type="character" w:customStyle="1" w:styleId="info2">
    <w:name w:val="info2"/>
    <w:basedOn w:val="a0"/>
    <w:qFormat/>
  </w:style>
  <w:style w:type="paragraph" w:customStyle="1" w:styleId="10">
    <w:name w:val="题注1"/>
    <w:basedOn w:val="a"/>
    <w:qFormat/>
    <w:pPr>
      <w:spacing w:line="240" w:lineRule="atLeast"/>
      <w:jc w:val="center"/>
    </w:pPr>
    <w:rPr>
      <w:rFonts w:cs="Times New Roman"/>
      <w:kern w:val="0"/>
      <w:sz w:val="16"/>
      <w:szCs w:val="16"/>
    </w:rPr>
  </w:style>
  <w:style w:type="paragraph" w:styleId="a7">
    <w:name w:val="Balloon Text"/>
    <w:basedOn w:val="a"/>
    <w:link w:val="Char"/>
    <w:rsid w:val="00CD1057"/>
    <w:rPr>
      <w:sz w:val="18"/>
      <w:szCs w:val="18"/>
    </w:rPr>
  </w:style>
  <w:style w:type="character" w:customStyle="1" w:styleId="Char">
    <w:name w:val="批注框文本 Char"/>
    <w:basedOn w:val="a0"/>
    <w:link w:val="a7"/>
    <w:rsid w:val="00CD1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E6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66F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E6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66F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31D36-F5E4-4ED5-8F91-4896082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yin-jin-tao</dc:creator>
  <cp:lastModifiedBy>Computer</cp:lastModifiedBy>
  <cp:revision>3</cp:revision>
  <cp:lastPrinted>2016-05-09T01:13:00Z</cp:lastPrinted>
  <dcterms:created xsi:type="dcterms:W3CDTF">2016-05-09T05:55:00Z</dcterms:created>
  <dcterms:modified xsi:type="dcterms:W3CDTF">2016-05-09T06:26:00Z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